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A688" w14:textId="73090DA2" w:rsidR="00B75C8B" w:rsidRDefault="00B75C8B" w:rsidP="00B75C8B">
      <w:pPr>
        <w:rPr>
          <w:rFonts w:ascii="Calibri" w:hAnsi="Calibri"/>
          <w:sz w:val="22"/>
          <w:szCs w:val="22"/>
        </w:rPr>
      </w:pPr>
    </w:p>
    <w:p w14:paraId="308DB0CD" w14:textId="77777777" w:rsidR="00F45FCF" w:rsidRPr="00E97F40" w:rsidRDefault="00F45FCF" w:rsidP="00F45FCF">
      <w:pPr>
        <w:rPr>
          <w:rFonts w:ascii="Calibri" w:hAnsi="Calibri"/>
          <w:sz w:val="22"/>
          <w:szCs w:val="22"/>
        </w:rPr>
      </w:pPr>
      <w:r w:rsidRPr="00E97F40">
        <w:rPr>
          <w:rFonts w:ascii="Calibri" w:hAnsi="Calibri"/>
          <w:sz w:val="22"/>
          <w:szCs w:val="22"/>
        </w:rPr>
        <w:t xml:space="preserve">The Honorable </w:t>
      </w:r>
      <w:r>
        <w:rPr>
          <w:rFonts w:ascii="Calibri" w:hAnsi="Calibri"/>
          <w:b/>
          <w:sz w:val="22"/>
          <w:szCs w:val="22"/>
        </w:rPr>
        <w:t>&lt;First and Last N</w:t>
      </w:r>
      <w:r w:rsidRPr="00E97F40">
        <w:rPr>
          <w:rFonts w:ascii="Calibri" w:hAnsi="Calibri"/>
          <w:b/>
          <w:sz w:val="22"/>
          <w:szCs w:val="22"/>
        </w:rPr>
        <w:t>ame&gt;</w:t>
      </w:r>
    </w:p>
    <w:p w14:paraId="46C47BA5" w14:textId="77777777" w:rsidR="00F45FCF" w:rsidRPr="00E97F40" w:rsidRDefault="00F45FCF" w:rsidP="00F45FCF">
      <w:pPr>
        <w:rPr>
          <w:rFonts w:ascii="Calibri" w:hAnsi="Calibri"/>
          <w:sz w:val="22"/>
          <w:szCs w:val="22"/>
        </w:rPr>
      </w:pPr>
      <w:r w:rsidRPr="00E97F40">
        <w:rPr>
          <w:rFonts w:ascii="Calibri" w:hAnsi="Calibri"/>
          <w:sz w:val="22"/>
          <w:szCs w:val="22"/>
        </w:rPr>
        <w:t xml:space="preserve">United States </w:t>
      </w:r>
      <w:r w:rsidRPr="00E97F40">
        <w:rPr>
          <w:rFonts w:ascii="Calibri" w:hAnsi="Calibri"/>
          <w:b/>
          <w:sz w:val="22"/>
          <w:szCs w:val="22"/>
        </w:rPr>
        <w:t>&lt;House of Representatives or Senate&gt;</w:t>
      </w:r>
    </w:p>
    <w:p w14:paraId="7AC8343E" w14:textId="77777777" w:rsidR="00F45FCF" w:rsidRPr="00E97F40" w:rsidRDefault="00F45FCF" w:rsidP="00F45FCF">
      <w:pPr>
        <w:rPr>
          <w:rFonts w:ascii="Calibri" w:hAnsi="Calibri"/>
          <w:sz w:val="22"/>
          <w:szCs w:val="22"/>
        </w:rPr>
      </w:pPr>
      <w:r w:rsidRPr="00E97F40">
        <w:rPr>
          <w:rFonts w:ascii="Calibri" w:hAnsi="Calibri"/>
          <w:sz w:val="22"/>
          <w:szCs w:val="22"/>
        </w:rPr>
        <w:t xml:space="preserve">Washington, DC </w:t>
      </w:r>
      <w:r w:rsidRPr="00E97F40">
        <w:rPr>
          <w:rFonts w:ascii="Calibri" w:hAnsi="Calibri"/>
          <w:b/>
          <w:sz w:val="22"/>
          <w:szCs w:val="22"/>
        </w:rPr>
        <w:t>&lt;20515 if House, 20510 if Senate&gt;</w:t>
      </w:r>
    </w:p>
    <w:p w14:paraId="6D891D6A" w14:textId="77777777" w:rsidR="00F45FCF" w:rsidRPr="00E97F40" w:rsidRDefault="00F45FCF" w:rsidP="00F45FCF">
      <w:pPr>
        <w:rPr>
          <w:rFonts w:ascii="Calibri" w:hAnsi="Calibri"/>
          <w:sz w:val="22"/>
          <w:szCs w:val="22"/>
        </w:rPr>
      </w:pPr>
    </w:p>
    <w:p w14:paraId="403A651E" w14:textId="77777777" w:rsidR="00F45FCF" w:rsidRPr="00E97F40" w:rsidRDefault="00F45FCF" w:rsidP="00F45FCF">
      <w:pPr>
        <w:rPr>
          <w:rFonts w:ascii="Calibri" w:hAnsi="Calibri"/>
          <w:sz w:val="22"/>
          <w:szCs w:val="22"/>
        </w:rPr>
      </w:pPr>
      <w:r w:rsidRPr="00E97F40">
        <w:rPr>
          <w:rFonts w:ascii="Calibri" w:hAnsi="Calibri"/>
          <w:sz w:val="22"/>
          <w:szCs w:val="22"/>
        </w:rPr>
        <w:t xml:space="preserve">Dear </w:t>
      </w:r>
      <w:r>
        <w:rPr>
          <w:rFonts w:ascii="Calibri" w:hAnsi="Calibri"/>
          <w:b/>
          <w:sz w:val="22"/>
          <w:szCs w:val="22"/>
        </w:rPr>
        <w:t>&lt;Congressman/woman or Senator Last N</w:t>
      </w:r>
      <w:r w:rsidRPr="00E97F40">
        <w:rPr>
          <w:rFonts w:ascii="Calibri" w:hAnsi="Calibri"/>
          <w:b/>
          <w:sz w:val="22"/>
          <w:szCs w:val="22"/>
        </w:rPr>
        <w:t>ame</w:t>
      </w:r>
      <w:r>
        <w:rPr>
          <w:rFonts w:ascii="Calibri" w:hAnsi="Calibri"/>
          <w:b/>
          <w:sz w:val="22"/>
          <w:szCs w:val="22"/>
        </w:rPr>
        <w:t xml:space="preserve"> or </w:t>
      </w:r>
      <w:r w:rsidRPr="00E97F40">
        <w:rPr>
          <w:rFonts w:ascii="Calibri" w:hAnsi="Calibri"/>
          <w:b/>
          <w:sz w:val="22"/>
          <w:szCs w:val="22"/>
        </w:rPr>
        <w:t>Congressional Staffer&gt;</w:t>
      </w:r>
      <w:r w:rsidRPr="00E97F40">
        <w:rPr>
          <w:rFonts w:ascii="Calibri" w:hAnsi="Calibri"/>
          <w:sz w:val="22"/>
          <w:szCs w:val="22"/>
        </w:rPr>
        <w:t>:</w:t>
      </w:r>
    </w:p>
    <w:p w14:paraId="5345719D" w14:textId="77777777" w:rsidR="00893D0D" w:rsidRPr="00E97F40" w:rsidRDefault="00893D0D">
      <w:pPr>
        <w:rPr>
          <w:rFonts w:ascii="Calibri" w:hAnsi="Calibri" w:cs="Times New Roman"/>
          <w:sz w:val="22"/>
          <w:szCs w:val="22"/>
        </w:rPr>
      </w:pPr>
    </w:p>
    <w:p w14:paraId="2A247F42" w14:textId="5E3FA8BB" w:rsidR="00893D0D" w:rsidRPr="008879AB" w:rsidRDefault="00893D0D">
      <w:pPr>
        <w:rPr>
          <w:rFonts w:ascii="Calibri" w:hAnsi="Calibri" w:cs="Calibri"/>
          <w:sz w:val="22"/>
          <w:szCs w:val="22"/>
        </w:rPr>
      </w:pPr>
      <w:r w:rsidRPr="008879AB">
        <w:rPr>
          <w:rFonts w:ascii="Calibri" w:hAnsi="Calibri" w:cs="Calibri"/>
          <w:sz w:val="22"/>
          <w:szCs w:val="22"/>
        </w:rPr>
        <w:t xml:space="preserve">On behalf of the American Association of </w:t>
      </w:r>
      <w:r w:rsidR="006E6F2E" w:rsidRPr="008879AB">
        <w:rPr>
          <w:rFonts w:ascii="Calibri" w:hAnsi="Calibri" w:cs="Calibri"/>
          <w:sz w:val="22"/>
          <w:szCs w:val="22"/>
        </w:rPr>
        <w:t>Oral and Maxillofacial Surgeons</w:t>
      </w:r>
      <w:r w:rsidRPr="008879AB">
        <w:rPr>
          <w:rFonts w:ascii="Calibri" w:hAnsi="Calibri" w:cs="Calibri"/>
          <w:sz w:val="22"/>
          <w:szCs w:val="22"/>
        </w:rPr>
        <w:t xml:space="preserve"> (AAOMS)</w:t>
      </w:r>
      <w:r w:rsidR="006E6F2E" w:rsidRPr="008879AB">
        <w:rPr>
          <w:rFonts w:ascii="Calibri" w:hAnsi="Calibri" w:cs="Calibri"/>
          <w:sz w:val="22"/>
          <w:szCs w:val="22"/>
        </w:rPr>
        <w:t>,</w:t>
      </w:r>
      <w:r w:rsidRPr="008879AB">
        <w:rPr>
          <w:rFonts w:ascii="Calibri" w:hAnsi="Calibri" w:cs="Calibri"/>
          <w:sz w:val="22"/>
          <w:szCs w:val="22"/>
        </w:rPr>
        <w:t xml:space="preserve"> </w:t>
      </w:r>
      <w:r w:rsidR="00166EBE" w:rsidRPr="008879AB">
        <w:rPr>
          <w:rFonts w:ascii="Calibri" w:hAnsi="Calibri" w:cs="Calibri"/>
          <w:sz w:val="22"/>
          <w:szCs w:val="22"/>
        </w:rPr>
        <w:t xml:space="preserve">please accept my </w:t>
      </w:r>
      <w:r w:rsidR="003624AC" w:rsidRPr="008879AB">
        <w:rPr>
          <w:rFonts w:ascii="Calibri" w:hAnsi="Calibri" w:cs="Calibri"/>
          <w:sz w:val="22"/>
          <w:szCs w:val="22"/>
        </w:rPr>
        <w:t>deepest</w:t>
      </w:r>
      <w:r w:rsidRPr="008879AB">
        <w:rPr>
          <w:rFonts w:ascii="Calibri" w:hAnsi="Calibri" w:cs="Calibri"/>
          <w:sz w:val="22"/>
          <w:szCs w:val="22"/>
        </w:rPr>
        <w:t xml:space="preserve"> </w:t>
      </w:r>
      <w:r w:rsidR="0075312C" w:rsidRPr="008879AB">
        <w:rPr>
          <w:rFonts w:ascii="Calibri" w:hAnsi="Calibri" w:cs="Calibri"/>
          <w:sz w:val="22"/>
          <w:szCs w:val="22"/>
        </w:rPr>
        <w:t xml:space="preserve">appreciation </w:t>
      </w:r>
      <w:r w:rsidRPr="008879AB">
        <w:rPr>
          <w:rFonts w:ascii="Calibri" w:hAnsi="Calibri" w:cs="Calibri"/>
          <w:sz w:val="22"/>
          <w:szCs w:val="22"/>
        </w:rPr>
        <w:t xml:space="preserve">for taking time out of your busy schedule </w:t>
      </w:r>
      <w:r w:rsidR="00502093" w:rsidRPr="008879AB">
        <w:rPr>
          <w:rFonts w:ascii="Calibri" w:hAnsi="Calibri" w:cs="Calibri"/>
          <w:sz w:val="22"/>
          <w:szCs w:val="22"/>
        </w:rPr>
        <w:t xml:space="preserve">on </w:t>
      </w:r>
      <w:r w:rsidR="007C6B78" w:rsidRPr="008879AB">
        <w:rPr>
          <w:rFonts w:ascii="Calibri" w:hAnsi="Calibri" w:cs="Calibri"/>
          <w:sz w:val="22"/>
          <w:szCs w:val="22"/>
        </w:rPr>
        <w:t xml:space="preserve">March </w:t>
      </w:r>
      <w:r w:rsidR="008002CA" w:rsidRPr="008879AB">
        <w:rPr>
          <w:rFonts w:ascii="Calibri" w:hAnsi="Calibri" w:cs="Calibri"/>
          <w:sz w:val="22"/>
          <w:szCs w:val="22"/>
        </w:rPr>
        <w:t>18</w:t>
      </w:r>
      <w:r w:rsidR="00502093" w:rsidRPr="008879AB">
        <w:rPr>
          <w:rFonts w:ascii="Calibri" w:hAnsi="Calibri" w:cs="Calibri"/>
          <w:sz w:val="22"/>
          <w:szCs w:val="22"/>
        </w:rPr>
        <w:t xml:space="preserve"> </w:t>
      </w:r>
      <w:r w:rsidRPr="008879AB">
        <w:rPr>
          <w:rFonts w:ascii="Calibri" w:hAnsi="Calibri" w:cs="Calibri"/>
          <w:sz w:val="22"/>
          <w:szCs w:val="22"/>
        </w:rPr>
        <w:t xml:space="preserve">to meet with </w:t>
      </w:r>
      <w:r w:rsidR="00952C1D" w:rsidRPr="008879AB">
        <w:rPr>
          <w:rFonts w:ascii="Calibri" w:hAnsi="Calibri" w:cs="Calibri"/>
          <w:sz w:val="22"/>
          <w:szCs w:val="22"/>
        </w:rPr>
        <w:t>me</w:t>
      </w:r>
      <w:r w:rsidR="00166EBE" w:rsidRPr="008879AB">
        <w:rPr>
          <w:rFonts w:ascii="Calibri" w:hAnsi="Calibri" w:cs="Calibri"/>
          <w:sz w:val="22"/>
          <w:szCs w:val="22"/>
        </w:rPr>
        <w:t xml:space="preserve"> as part of </w:t>
      </w:r>
      <w:r w:rsidR="00230475" w:rsidRPr="008879AB">
        <w:rPr>
          <w:rFonts w:ascii="Calibri" w:hAnsi="Calibri" w:cs="Calibri"/>
          <w:sz w:val="22"/>
          <w:szCs w:val="22"/>
        </w:rPr>
        <w:t>the</w:t>
      </w:r>
      <w:r w:rsidR="00166EBE" w:rsidRPr="008879AB">
        <w:rPr>
          <w:rFonts w:ascii="Calibri" w:hAnsi="Calibri" w:cs="Calibri"/>
          <w:sz w:val="22"/>
          <w:szCs w:val="22"/>
        </w:rPr>
        <w:t xml:space="preserve"> </w:t>
      </w:r>
      <w:r w:rsidR="00B40310" w:rsidRPr="008879AB">
        <w:rPr>
          <w:rFonts w:ascii="Calibri" w:hAnsi="Calibri" w:cs="Calibri"/>
          <w:sz w:val="22"/>
          <w:szCs w:val="22"/>
        </w:rPr>
        <w:t>2</w:t>
      </w:r>
      <w:r w:rsidR="00230475" w:rsidRPr="008879AB">
        <w:rPr>
          <w:rFonts w:ascii="Calibri" w:hAnsi="Calibri" w:cs="Calibri"/>
          <w:sz w:val="22"/>
          <w:szCs w:val="22"/>
        </w:rPr>
        <w:t>5</w:t>
      </w:r>
      <w:r w:rsidR="00B40310" w:rsidRPr="008879AB">
        <w:rPr>
          <w:rFonts w:ascii="Calibri" w:hAnsi="Calibri" w:cs="Calibri"/>
          <w:sz w:val="22"/>
          <w:szCs w:val="22"/>
        </w:rPr>
        <w:t>th</w:t>
      </w:r>
      <w:r w:rsidR="00166EBE" w:rsidRPr="008879AB">
        <w:rPr>
          <w:rFonts w:ascii="Calibri" w:hAnsi="Calibri" w:cs="Calibri"/>
          <w:sz w:val="22"/>
          <w:szCs w:val="22"/>
        </w:rPr>
        <w:t xml:space="preserve"> </w:t>
      </w:r>
      <w:r w:rsidR="008448EA" w:rsidRPr="008879AB">
        <w:rPr>
          <w:rFonts w:ascii="Calibri" w:hAnsi="Calibri" w:cs="Calibri"/>
          <w:sz w:val="22"/>
          <w:szCs w:val="22"/>
        </w:rPr>
        <w:t xml:space="preserve">Anniversary of the </w:t>
      </w:r>
      <w:r w:rsidR="002C1259" w:rsidRPr="008879AB">
        <w:rPr>
          <w:rFonts w:ascii="Calibri" w:hAnsi="Calibri" w:cs="Calibri"/>
          <w:sz w:val="22"/>
          <w:szCs w:val="22"/>
        </w:rPr>
        <w:t xml:space="preserve">AAOMS </w:t>
      </w:r>
      <w:r w:rsidR="00166EBE" w:rsidRPr="008879AB">
        <w:rPr>
          <w:rFonts w:ascii="Calibri" w:hAnsi="Calibri" w:cs="Calibri"/>
          <w:sz w:val="22"/>
          <w:szCs w:val="22"/>
        </w:rPr>
        <w:t>Day</w:t>
      </w:r>
      <w:r w:rsidR="00455A2D" w:rsidRPr="008879AB">
        <w:rPr>
          <w:rFonts w:ascii="Calibri" w:hAnsi="Calibri" w:cs="Calibri"/>
          <w:sz w:val="22"/>
          <w:szCs w:val="22"/>
        </w:rPr>
        <w:t xml:space="preserve"> on the Hill program</w:t>
      </w:r>
      <w:r w:rsidRPr="008879AB">
        <w:rPr>
          <w:rFonts w:ascii="Calibri" w:hAnsi="Calibri" w:cs="Calibri"/>
          <w:sz w:val="22"/>
          <w:szCs w:val="22"/>
        </w:rPr>
        <w:t>.</w:t>
      </w:r>
    </w:p>
    <w:p w14:paraId="5532DE0B" w14:textId="77777777" w:rsidR="00952C1D" w:rsidRPr="008879AB" w:rsidRDefault="00952C1D">
      <w:pPr>
        <w:rPr>
          <w:rFonts w:ascii="Calibri" w:hAnsi="Calibri" w:cs="Calibri"/>
          <w:sz w:val="22"/>
          <w:szCs w:val="22"/>
        </w:rPr>
      </w:pPr>
    </w:p>
    <w:p w14:paraId="1B7D2863" w14:textId="77777777" w:rsidR="00952C1D" w:rsidRPr="008879AB" w:rsidRDefault="00FE49C2">
      <w:pPr>
        <w:rPr>
          <w:rFonts w:ascii="Calibri" w:hAnsi="Calibri" w:cs="Calibri"/>
          <w:sz w:val="22"/>
          <w:szCs w:val="22"/>
        </w:rPr>
      </w:pPr>
      <w:r w:rsidRPr="008879AB">
        <w:rPr>
          <w:rFonts w:ascii="Calibri" w:hAnsi="Calibri" w:cs="Calibri"/>
          <w:sz w:val="22"/>
          <w:szCs w:val="22"/>
        </w:rPr>
        <w:t xml:space="preserve">Oral and </w:t>
      </w:r>
      <w:r w:rsidR="00502093" w:rsidRPr="008879AB">
        <w:rPr>
          <w:rFonts w:ascii="Calibri" w:hAnsi="Calibri" w:cs="Calibri"/>
          <w:sz w:val="22"/>
          <w:szCs w:val="22"/>
        </w:rPr>
        <w:t>m</w:t>
      </w:r>
      <w:r w:rsidRPr="008879AB">
        <w:rPr>
          <w:rFonts w:ascii="Calibri" w:hAnsi="Calibri" w:cs="Calibri"/>
          <w:sz w:val="22"/>
          <w:szCs w:val="22"/>
        </w:rPr>
        <w:t xml:space="preserve">axillofacial </w:t>
      </w:r>
      <w:r w:rsidR="00502093" w:rsidRPr="008879AB">
        <w:rPr>
          <w:rFonts w:ascii="Calibri" w:hAnsi="Calibri" w:cs="Calibri"/>
          <w:sz w:val="22"/>
          <w:szCs w:val="22"/>
        </w:rPr>
        <w:t>s</w:t>
      </w:r>
      <w:r w:rsidR="00952C1D" w:rsidRPr="008879AB">
        <w:rPr>
          <w:rFonts w:ascii="Calibri" w:hAnsi="Calibri" w:cs="Calibri"/>
          <w:sz w:val="22"/>
          <w:szCs w:val="22"/>
        </w:rPr>
        <w:t xml:space="preserve">urgery is a </w:t>
      </w:r>
      <w:r w:rsidR="002C66F3" w:rsidRPr="008879AB">
        <w:rPr>
          <w:rFonts w:ascii="Calibri" w:hAnsi="Calibri" w:cs="Calibri"/>
          <w:sz w:val="22"/>
          <w:szCs w:val="22"/>
        </w:rPr>
        <w:t xml:space="preserve">dental </w:t>
      </w:r>
      <w:r w:rsidR="00FF454B" w:rsidRPr="008879AB">
        <w:rPr>
          <w:rFonts w:ascii="Calibri" w:hAnsi="Calibri" w:cs="Calibri"/>
          <w:sz w:val="22"/>
          <w:szCs w:val="22"/>
        </w:rPr>
        <w:t>specialty that straddles both dentistry and medicine</w:t>
      </w:r>
      <w:r w:rsidR="00502093" w:rsidRPr="008879AB">
        <w:rPr>
          <w:rFonts w:ascii="Calibri" w:hAnsi="Calibri" w:cs="Calibri"/>
          <w:sz w:val="22"/>
          <w:szCs w:val="22"/>
        </w:rPr>
        <w:t xml:space="preserve"> – </w:t>
      </w:r>
      <w:r w:rsidR="00FF454B" w:rsidRPr="008879AB">
        <w:rPr>
          <w:rFonts w:ascii="Calibri" w:hAnsi="Calibri" w:cs="Calibri"/>
          <w:sz w:val="22"/>
          <w:szCs w:val="22"/>
        </w:rPr>
        <w:t>and</w:t>
      </w:r>
      <w:r w:rsidR="00502093" w:rsidRPr="008879AB">
        <w:rPr>
          <w:rFonts w:ascii="Calibri" w:hAnsi="Calibri" w:cs="Calibri"/>
          <w:sz w:val="22"/>
          <w:szCs w:val="22"/>
        </w:rPr>
        <w:t xml:space="preserve"> </w:t>
      </w:r>
      <w:r w:rsidR="00FF454B" w:rsidRPr="008879AB">
        <w:rPr>
          <w:rFonts w:ascii="Calibri" w:hAnsi="Calibri" w:cs="Calibri"/>
          <w:sz w:val="22"/>
          <w:szCs w:val="22"/>
        </w:rPr>
        <w:t>as such</w:t>
      </w:r>
      <w:r w:rsidR="00502093" w:rsidRPr="008879AB">
        <w:rPr>
          <w:rFonts w:ascii="Calibri" w:hAnsi="Calibri" w:cs="Calibri"/>
          <w:sz w:val="22"/>
          <w:szCs w:val="22"/>
        </w:rPr>
        <w:t xml:space="preserve"> – </w:t>
      </w:r>
      <w:r w:rsidR="00FF454B" w:rsidRPr="008879AB">
        <w:rPr>
          <w:rFonts w:ascii="Calibri" w:hAnsi="Calibri" w:cs="Calibri"/>
          <w:sz w:val="22"/>
          <w:szCs w:val="22"/>
        </w:rPr>
        <w:t>has</w:t>
      </w:r>
      <w:r w:rsidR="00502093" w:rsidRPr="008879AB">
        <w:rPr>
          <w:rFonts w:ascii="Calibri" w:hAnsi="Calibri" w:cs="Calibri"/>
          <w:sz w:val="22"/>
          <w:szCs w:val="22"/>
        </w:rPr>
        <w:t xml:space="preserve"> </w:t>
      </w:r>
      <w:r w:rsidR="00FF454B" w:rsidRPr="008879AB">
        <w:rPr>
          <w:rFonts w:ascii="Calibri" w:hAnsi="Calibri" w:cs="Calibri"/>
          <w:sz w:val="22"/>
          <w:szCs w:val="22"/>
        </w:rPr>
        <w:t>a unique</w:t>
      </w:r>
      <w:r w:rsidR="0081082B" w:rsidRPr="008879AB">
        <w:rPr>
          <w:rFonts w:ascii="Calibri" w:hAnsi="Calibri" w:cs="Calibri"/>
          <w:sz w:val="22"/>
          <w:szCs w:val="22"/>
        </w:rPr>
        <w:t xml:space="preserve"> set of legislative priorities.</w:t>
      </w:r>
      <w:r w:rsidR="00FF454B" w:rsidRPr="008879AB">
        <w:rPr>
          <w:rFonts w:ascii="Calibri" w:hAnsi="Calibri" w:cs="Calibri"/>
          <w:sz w:val="22"/>
          <w:szCs w:val="22"/>
        </w:rPr>
        <w:t xml:space="preserve"> </w:t>
      </w:r>
    </w:p>
    <w:p w14:paraId="2B831005" w14:textId="77777777" w:rsidR="00893D0D" w:rsidRPr="008879AB" w:rsidRDefault="00893D0D">
      <w:pPr>
        <w:rPr>
          <w:rFonts w:ascii="Calibri" w:hAnsi="Calibri" w:cs="Calibri"/>
          <w:sz w:val="22"/>
          <w:szCs w:val="22"/>
        </w:rPr>
      </w:pPr>
      <w:r w:rsidRPr="008879AB">
        <w:rPr>
          <w:rFonts w:ascii="Calibri" w:hAnsi="Calibri" w:cs="Calibri"/>
          <w:sz w:val="22"/>
          <w:szCs w:val="22"/>
        </w:rPr>
        <w:t xml:space="preserve"> </w:t>
      </w:r>
    </w:p>
    <w:p w14:paraId="5E0A502E" w14:textId="77777777" w:rsidR="005E3B09" w:rsidRPr="008879AB" w:rsidRDefault="00952C1D" w:rsidP="00455A2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8879AB">
        <w:rPr>
          <w:rFonts w:ascii="Calibri" w:hAnsi="Calibri" w:cs="Calibri"/>
          <w:sz w:val="22"/>
          <w:szCs w:val="22"/>
        </w:rPr>
        <w:t>I hope we can count on your support for the</w:t>
      </w:r>
      <w:r w:rsidRPr="008879A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E3B09" w:rsidRPr="008879AB">
        <w:rPr>
          <w:rFonts w:ascii="Calibri" w:hAnsi="Calibri" w:cs="Calibri"/>
          <w:color w:val="000000"/>
          <w:sz w:val="22"/>
          <w:szCs w:val="22"/>
        </w:rPr>
        <w:t>following AAOMS legislative priorities:</w:t>
      </w:r>
    </w:p>
    <w:p w14:paraId="4CB2CFAC" w14:textId="77777777" w:rsidR="0088473B" w:rsidRPr="008879AB" w:rsidRDefault="0088473B" w:rsidP="0088473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</w:p>
    <w:p w14:paraId="1E2ECF0F" w14:textId="3B408B7B" w:rsidR="000A556A" w:rsidRPr="008879AB" w:rsidRDefault="000A556A" w:rsidP="000A556A">
      <w:pPr>
        <w:pStyle w:val="NoSpacing"/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  <w:bookmarkStart w:id="0" w:name="_Hlk68765288"/>
      <w:r w:rsidRPr="008879AB">
        <w:rPr>
          <w:rFonts w:ascii="Calibri" w:hAnsi="Calibri" w:cs="Calibri"/>
          <w:sz w:val="22"/>
          <w:szCs w:val="22"/>
        </w:rPr>
        <w:t xml:space="preserve">The </w:t>
      </w:r>
      <w:r w:rsidRPr="008879AB">
        <w:rPr>
          <w:rFonts w:ascii="Calibri" w:hAnsi="Calibri" w:cs="Calibri"/>
          <w:b/>
          <w:sz w:val="22"/>
          <w:szCs w:val="22"/>
        </w:rPr>
        <w:t xml:space="preserve">Improving Dental Administration </w:t>
      </w:r>
      <w:r w:rsidR="008879AB" w:rsidRPr="008879AB">
        <w:rPr>
          <w:rFonts w:ascii="Calibri" w:hAnsi="Calibri" w:cs="Calibri"/>
          <w:b/>
          <w:bCs/>
          <w:sz w:val="22"/>
          <w:szCs w:val="22"/>
        </w:rPr>
        <w:t xml:space="preserve">(IDA) </w:t>
      </w:r>
      <w:r w:rsidRPr="008879AB">
        <w:rPr>
          <w:rFonts w:ascii="Calibri" w:hAnsi="Calibri" w:cs="Calibri"/>
          <w:b/>
          <w:sz w:val="22"/>
          <w:szCs w:val="22"/>
        </w:rPr>
        <w:t>Act (</w:t>
      </w:r>
      <w:r w:rsidR="007A3E29" w:rsidRPr="008879AB">
        <w:rPr>
          <w:rFonts w:ascii="Calibri" w:hAnsi="Calibri" w:cs="Calibri"/>
          <w:b/>
          <w:sz w:val="22"/>
          <w:szCs w:val="22"/>
        </w:rPr>
        <w:t>HR 7931)</w:t>
      </w:r>
      <w:r w:rsidRPr="008879AB">
        <w:rPr>
          <w:rFonts w:ascii="Calibri" w:hAnsi="Calibri" w:cs="Calibri"/>
          <w:sz w:val="22"/>
          <w:szCs w:val="22"/>
        </w:rPr>
        <w:t xml:space="preserve">, </w:t>
      </w:r>
      <w:r w:rsidR="004A7EFB" w:rsidRPr="008879AB">
        <w:rPr>
          <w:rFonts w:ascii="Calibri" w:hAnsi="Calibri" w:cs="Calibri"/>
          <w:sz w:val="22"/>
          <w:szCs w:val="22"/>
        </w:rPr>
        <w:t>sponsored</w:t>
      </w:r>
      <w:r w:rsidRPr="008879AB">
        <w:rPr>
          <w:rFonts w:ascii="Calibri" w:hAnsi="Calibri" w:cs="Calibri"/>
          <w:sz w:val="22"/>
          <w:szCs w:val="22"/>
        </w:rPr>
        <w:t xml:space="preserve"> by Reps. Jeff Van Drew, DMD (R-N.J.) and Herb </w:t>
      </w:r>
      <w:proofErr w:type="spellStart"/>
      <w:r w:rsidRPr="008879AB">
        <w:rPr>
          <w:rFonts w:ascii="Calibri" w:hAnsi="Calibri" w:cs="Calibri"/>
          <w:sz w:val="22"/>
          <w:szCs w:val="22"/>
        </w:rPr>
        <w:t>Conaway</w:t>
      </w:r>
      <w:proofErr w:type="spellEnd"/>
      <w:r w:rsidRPr="008879AB">
        <w:rPr>
          <w:rFonts w:ascii="Calibri" w:hAnsi="Calibri" w:cs="Calibri"/>
          <w:sz w:val="22"/>
          <w:szCs w:val="22"/>
        </w:rPr>
        <w:t>, MD (D-N.J.)</w:t>
      </w:r>
      <w:r w:rsidR="008448EA" w:rsidRPr="008879AB">
        <w:rPr>
          <w:rFonts w:ascii="Calibri" w:hAnsi="Calibri" w:cs="Calibri"/>
          <w:sz w:val="22"/>
          <w:szCs w:val="22"/>
        </w:rPr>
        <w:t>, which would apply state insurance laws to self-funded dental plans and their administrators</w:t>
      </w:r>
      <w:r w:rsidR="00A3109C" w:rsidRPr="008879AB">
        <w:rPr>
          <w:rFonts w:ascii="Calibri" w:hAnsi="Calibri" w:cs="Calibri"/>
          <w:sz w:val="22"/>
          <w:szCs w:val="22"/>
        </w:rPr>
        <w:t>.</w:t>
      </w:r>
      <w:r w:rsidRPr="008879AB">
        <w:rPr>
          <w:rFonts w:ascii="Calibri" w:hAnsi="Calibri" w:cs="Calibri"/>
          <w:sz w:val="22"/>
          <w:szCs w:val="22"/>
        </w:rPr>
        <w:t xml:space="preserve">  </w:t>
      </w:r>
    </w:p>
    <w:p w14:paraId="34924A7E" w14:textId="040833DA" w:rsidR="00626A29" w:rsidRDefault="009B1D15" w:rsidP="00626A29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The Resident Education Deferred Interest (REDI) </w:t>
      </w:r>
      <w:r w:rsidR="007C6B78">
        <w:rPr>
          <w:rFonts w:ascii="Calibri" w:hAnsi="Calibri" w:cs="Calibri"/>
          <w:b/>
          <w:bCs/>
          <w:sz w:val="22"/>
          <w:szCs w:val="22"/>
        </w:rPr>
        <w:t>Act</w:t>
      </w:r>
      <w:r w:rsidR="00F45FCF">
        <w:rPr>
          <w:rFonts w:ascii="Calibri" w:hAnsi="Calibri" w:cs="Calibri"/>
          <w:b/>
          <w:bCs/>
          <w:sz w:val="22"/>
          <w:szCs w:val="22"/>
        </w:rPr>
        <w:t xml:space="preserve"> (S </w:t>
      </w:r>
      <w:r w:rsidR="00143F0F">
        <w:rPr>
          <w:rFonts w:ascii="Calibri" w:hAnsi="Calibri" w:cs="Calibri"/>
          <w:b/>
          <w:bCs/>
          <w:sz w:val="22"/>
          <w:szCs w:val="22"/>
        </w:rPr>
        <w:t>942</w:t>
      </w:r>
      <w:r w:rsidR="00F45FCF">
        <w:rPr>
          <w:rFonts w:ascii="Calibri" w:hAnsi="Calibri" w:cs="Calibri"/>
          <w:b/>
          <w:bCs/>
          <w:sz w:val="22"/>
          <w:szCs w:val="22"/>
        </w:rPr>
        <w:t xml:space="preserve">/HR </w:t>
      </w:r>
      <w:r w:rsidR="00143F0F" w:rsidRPr="29858574">
        <w:rPr>
          <w:rFonts w:ascii="Calibri" w:hAnsi="Calibri" w:cs="Calibri"/>
          <w:b/>
          <w:bCs/>
          <w:sz w:val="22"/>
          <w:szCs w:val="22"/>
        </w:rPr>
        <w:t>202</w:t>
      </w:r>
      <w:r w:rsidR="1D95D014" w:rsidRPr="29858574">
        <w:rPr>
          <w:rFonts w:ascii="Calibri" w:hAnsi="Calibri" w:cs="Calibri"/>
          <w:b/>
          <w:bCs/>
          <w:sz w:val="22"/>
          <w:szCs w:val="22"/>
        </w:rPr>
        <w:t>8</w:t>
      </w:r>
      <w:r w:rsidR="00F45FCF">
        <w:rPr>
          <w:rFonts w:ascii="Calibri" w:hAnsi="Calibri" w:cs="Calibri"/>
          <w:b/>
          <w:bCs/>
          <w:sz w:val="22"/>
          <w:szCs w:val="22"/>
        </w:rPr>
        <w:t>)</w:t>
      </w:r>
      <w:r w:rsidR="007C6B78" w:rsidRPr="006A73E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B1D15">
        <w:rPr>
          <w:rFonts w:ascii="Calibri" w:hAnsi="Calibri" w:cs="Calibri"/>
          <w:sz w:val="22"/>
          <w:szCs w:val="22"/>
        </w:rPr>
        <w:t xml:space="preserve">sponsored by </w:t>
      </w:r>
      <w:proofErr w:type="spellStart"/>
      <w:r w:rsidRPr="009B1D15">
        <w:rPr>
          <w:rFonts w:ascii="Calibri" w:hAnsi="Calibri" w:cs="Calibri"/>
          <w:sz w:val="22"/>
          <w:szCs w:val="22"/>
        </w:rPr>
        <w:t>Sens</w:t>
      </w:r>
      <w:proofErr w:type="spellEnd"/>
      <w:r w:rsidRPr="009B1D15">
        <w:rPr>
          <w:rFonts w:ascii="Calibri" w:hAnsi="Calibri" w:cs="Calibri"/>
          <w:sz w:val="22"/>
          <w:szCs w:val="22"/>
        </w:rPr>
        <w:t xml:space="preserve">. Jacky Rosen (D-Nev.) and John </w:t>
      </w:r>
      <w:proofErr w:type="spellStart"/>
      <w:r w:rsidRPr="009B1D15">
        <w:rPr>
          <w:rFonts w:ascii="Calibri" w:hAnsi="Calibri" w:cs="Calibri"/>
          <w:sz w:val="22"/>
          <w:szCs w:val="22"/>
        </w:rPr>
        <w:t>Boozman</w:t>
      </w:r>
      <w:proofErr w:type="spellEnd"/>
      <w:r w:rsidRPr="009B1D15">
        <w:rPr>
          <w:rFonts w:ascii="Calibri" w:hAnsi="Calibri" w:cs="Calibri"/>
          <w:sz w:val="22"/>
          <w:szCs w:val="22"/>
        </w:rPr>
        <w:t xml:space="preserve"> (R-Ark) and Reps. Brian </w:t>
      </w:r>
      <w:proofErr w:type="spellStart"/>
      <w:r w:rsidRPr="009B1D15">
        <w:rPr>
          <w:rFonts w:ascii="Calibri" w:hAnsi="Calibri" w:cs="Calibri"/>
          <w:sz w:val="22"/>
          <w:szCs w:val="22"/>
        </w:rPr>
        <w:t>Babin</w:t>
      </w:r>
      <w:proofErr w:type="spellEnd"/>
      <w:r w:rsidR="009E53B4">
        <w:rPr>
          <w:rFonts w:ascii="Calibri" w:hAnsi="Calibri" w:cs="Calibri"/>
          <w:sz w:val="22"/>
          <w:szCs w:val="22"/>
        </w:rPr>
        <w:t>, DDS</w:t>
      </w:r>
      <w:r w:rsidRPr="009B1D15">
        <w:rPr>
          <w:rFonts w:ascii="Calibri" w:hAnsi="Calibri" w:cs="Calibri"/>
          <w:sz w:val="22"/>
          <w:szCs w:val="22"/>
        </w:rPr>
        <w:t xml:space="preserve"> (R-Texas) and Chrissy </w:t>
      </w:r>
      <w:proofErr w:type="spellStart"/>
      <w:r w:rsidRPr="009B1D15">
        <w:rPr>
          <w:rFonts w:ascii="Calibri" w:hAnsi="Calibri" w:cs="Calibri"/>
          <w:sz w:val="22"/>
          <w:szCs w:val="22"/>
        </w:rPr>
        <w:t>Houlahan</w:t>
      </w:r>
      <w:proofErr w:type="spellEnd"/>
      <w:r w:rsidRPr="009B1D15">
        <w:rPr>
          <w:rFonts w:ascii="Calibri" w:hAnsi="Calibri" w:cs="Calibri"/>
          <w:sz w:val="22"/>
          <w:szCs w:val="22"/>
        </w:rPr>
        <w:t xml:space="preserve"> (D-Pa.). The bill would al</w:t>
      </w:r>
      <w:r w:rsidR="00780FC6" w:rsidRPr="009B1D15">
        <w:rPr>
          <w:rFonts w:ascii="Calibri" w:hAnsi="Calibri" w:cs="Calibri"/>
          <w:sz w:val="22"/>
          <w:szCs w:val="22"/>
        </w:rPr>
        <w:t xml:space="preserve">low borrowers to qualify for interest-free deferment on their </w:t>
      </w:r>
      <w:r w:rsidR="00230475">
        <w:rPr>
          <w:rFonts w:ascii="Calibri" w:hAnsi="Calibri" w:cs="Calibri"/>
          <w:sz w:val="22"/>
          <w:szCs w:val="22"/>
        </w:rPr>
        <w:t xml:space="preserve">federal </w:t>
      </w:r>
      <w:r w:rsidR="00780FC6" w:rsidRPr="009B1D15">
        <w:rPr>
          <w:rFonts w:ascii="Calibri" w:hAnsi="Calibri" w:cs="Calibri"/>
          <w:sz w:val="22"/>
          <w:szCs w:val="22"/>
        </w:rPr>
        <w:t xml:space="preserve">student loans while serving in a medical or dental internship or residency program. </w:t>
      </w:r>
      <w:bookmarkEnd w:id="0"/>
    </w:p>
    <w:p w14:paraId="75431272" w14:textId="77777777" w:rsidR="004B1F96" w:rsidRDefault="004B1F96" w:rsidP="004B1F96">
      <w:pPr>
        <w:pStyle w:val="ListParagraph"/>
        <w:rPr>
          <w:rFonts w:ascii="Calibri" w:hAnsi="Calibri" w:cs="Calibri"/>
          <w:sz w:val="22"/>
          <w:szCs w:val="22"/>
        </w:rPr>
      </w:pPr>
    </w:p>
    <w:p w14:paraId="1A3B3DB6" w14:textId="597EA82A" w:rsidR="004B1F96" w:rsidRPr="002C1259" w:rsidRDefault="004B1F96" w:rsidP="004B1F96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  <w:r w:rsidRPr="002C1259">
        <w:rPr>
          <w:rFonts w:ascii="Calibri" w:hAnsi="Calibri" w:cs="Calibri"/>
          <w:b/>
          <w:bCs/>
          <w:color w:val="000000"/>
          <w:sz w:val="22"/>
          <w:szCs w:val="22"/>
        </w:rPr>
        <w:t xml:space="preserve">The Ensuring Lasting Smiles </w:t>
      </w:r>
      <w:r w:rsidRPr="009B1D15">
        <w:rPr>
          <w:rFonts w:ascii="Calibri" w:hAnsi="Calibri" w:cs="Calibri"/>
          <w:b/>
          <w:bCs/>
          <w:color w:val="000000"/>
          <w:sz w:val="22"/>
          <w:szCs w:val="22"/>
        </w:rPr>
        <w:t>Act</w:t>
      </w:r>
      <w:r w:rsidR="00230475">
        <w:rPr>
          <w:rFonts w:ascii="Calibri" w:hAnsi="Calibri" w:cs="Calibri"/>
          <w:b/>
          <w:bCs/>
          <w:color w:val="000000"/>
          <w:sz w:val="22"/>
          <w:szCs w:val="22"/>
        </w:rPr>
        <w:t xml:space="preserve"> or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ELSA</w:t>
      </w:r>
      <w:r w:rsidR="00230475">
        <w:rPr>
          <w:rFonts w:ascii="Calibri" w:hAnsi="Calibri" w:cs="Calibri"/>
          <w:b/>
          <w:bCs/>
          <w:color w:val="000000"/>
          <w:sz w:val="22"/>
          <w:szCs w:val="22"/>
        </w:rPr>
        <w:t xml:space="preserve"> (S 1677/HR 3277)</w:t>
      </w:r>
      <w:r w:rsidRPr="006A73EF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F135B" w:rsidRPr="004A7EFB">
        <w:rPr>
          <w:rFonts w:ascii="Calibri" w:hAnsi="Calibri" w:cs="Calibri"/>
          <w:color w:val="000000"/>
          <w:sz w:val="22"/>
          <w:szCs w:val="22"/>
        </w:rPr>
        <w:t>sponsored</w:t>
      </w:r>
      <w:r w:rsidR="008F135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95146">
        <w:rPr>
          <w:rFonts w:ascii="Calibri" w:hAnsi="Calibri" w:cs="Calibri"/>
          <w:bCs/>
          <w:color w:val="000000"/>
          <w:sz w:val="22"/>
          <w:szCs w:val="22"/>
        </w:rPr>
        <w:t xml:space="preserve">by </w:t>
      </w:r>
      <w:proofErr w:type="spellStart"/>
      <w:r w:rsidRPr="00E95146">
        <w:rPr>
          <w:rFonts w:ascii="Calibri" w:hAnsi="Calibri" w:cs="Calibri"/>
          <w:bCs/>
          <w:color w:val="000000"/>
          <w:sz w:val="22"/>
          <w:szCs w:val="22"/>
        </w:rPr>
        <w:t>Sens</w:t>
      </w:r>
      <w:proofErr w:type="spellEnd"/>
      <w:r w:rsidRPr="00E95146">
        <w:rPr>
          <w:rFonts w:ascii="Calibri" w:hAnsi="Calibri" w:cs="Calibri"/>
          <w:bCs/>
          <w:color w:val="000000"/>
          <w:sz w:val="22"/>
          <w:szCs w:val="22"/>
        </w:rPr>
        <w:t>. Tammy Baldwin (D-Wis.) and Joni Ernst (R-Iowa)</w:t>
      </w:r>
      <w:r w:rsidR="008F135B">
        <w:rPr>
          <w:rFonts w:ascii="Calibri" w:hAnsi="Calibri" w:cs="Calibri"/>
          <w:bCs/>
          <w:color w:val="000000"/>
          <w:sz w:val="22"/>
          <w:szCs w:val="22"/>
        </w:rPr>
        <w:t xml:space="preserve"> and Reps. Neal Dunn, MD (R-Fla.) and Kim </w:t>
      </w:r>
      <w:proofErr w:type="spellStart"/>
      <w:r w:rsidR="008F135B">
        <w:rPr>
          <w:rFonts w:ascii="Calibri" w:hAnsi="Calibri" w:cs="Calibri"/>
          <w:bCs/>
          <w:color w:val="000000"/>
          <w:sz w:val="22"/>
          <w:szCs w:val="22"/>
        </w:rPr>
        <w:t>Schrier</w:t>
      </w:r>
      <w:proofErr w:type="spellEnd"/>
      <w:r w:rsidR="008F135B">
        <w:rPr>
          <w:rFonts w:ascii="Calibri" w:hAnsi="Calibri" w:cs="Calibri"/>
          <w:bCs/>
          <w:color w:val="000000"/>
          <w:sz w:val="22"/>
          <w:szCs w:val="22"/>
        </w:rPr>
        <w:t>, MD (D-Wash.)</w:t>
      </w:r>
      <w:r w:rsidR="00B40310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The bill would correct inequalities in health insurance coverage for the treatment of congenital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craniofacial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anomalies.</w:t>
      </w:r>
    </w:p>
    <w:p w14:paraId="037939AD" w14:textId="2F37D018" w:rsidR="00626A29" w:rsidRDefault="00626A29" w:rsidP="00626A29">
      <w:pPr>
        <w:pStyle w:val="ListParagraph"/>
        <w:rPr>
          <w:rFonts w:ascii="Calibri" w:hAnsi="Calibri" w:cs="Calibri"/>
          <w:sz w:val="22"/>
          <w:szCs w:val="22"/>
        </w:rPr>
      </w:pPr>
    </w:p>
    <w:p w14:paraId="67631EEE" w14:textId="77777777" w:rsidR="00893D0D" w:rsidRPr="008879AB" w:rsidRDefault="00166EBE">
      <w:pPr>
        <w:pStyle w:val="BodyText3"/>
        <w:rPr>
          <w:rFonts w:ascii="Calibri" w:hAnsi="Calibri" w:cs="Calibri"/>
          <w:szCs w:val="22"/>
        </w:rPr>
      </w:pPr>
      <w:r w:rsidRPr="008879AB">
        <w:rPr>
          <w:rFonts w:ascii="Calibri" w:hAnsi="Calibri" w:cs="Calibri"/>
          <w:szCs w:val="22"/>
        </w:rPr>
        <w:t>Please do not hesitate to contact me s</w:t>
      </w:r>
      <w:r w:rsidR="00893D0D" w:rsidRPr="008879AB">
        <w:rPr>
          <w:rFonts w:ascii="Calibri" w:hAnsi="Calibri" w:cs="Calibri"/>
          <w:szCs w:val="22"/>
        </w:rPr>
        <w:t xml:space="preserve">hould you have any questions on these issues or other topics relating to </w:t>
      </w:r>
      <w:r w:rsidR="00502093" w:rsidRPr="008879AB">
        <w:rPr>
          <w:rFonts w:ascii="Calibri" w:hAnsi="Calibri" w:cs="Calibri"/>
          <w:szCs w:val="22"/>
        </w:rPr>
        <w:t>o</w:t>
      </w:r>
      <w:r w:rsidR="00FE49C2" w:rsidRPr="008879AB">
        <w:rPr>
          <w:rFonts w:ascii="Calibri" w:hAnsi="Calibri" w:cs="Calibri"/>
          <w:szCs w:val="22"/>
        </w:rPr>
        <w:t xml:space="preserve">ral and </w:t>
      </w:r>
      <w:r w:rsidR="00502093" w:rsidRPr="008879AB">
        <w:rPr>
          <w:rFonts w:ascii="Calibri" w:hAnsi="Calibri" w:cs="Calibri"/>
          <w:szCs w:val="22"/>
        </w:rPr>
        <w:t>m</w:t>
      </w:r>
      <w:r w:rsidR="00FE49C2" w:rsidRPr="008879AB">
        <w:rPr>
          <w:rFonts w:ascii="Calibri" w:hAnsi="Calibri" w:cs="Calibri"/>
          <w:szCs w:val="22"/>
        </w:rPr>
        <w:t xml:space="preserve">axillofacial </w:t>
      </w:r>
      <w:r w:rsidR="00502093" w:rsidRPr="008879AB">
        <w:rPr>
          <w:rFonts w:ascii="Calibri" w:hAnsi="Calibri" w:cs="Calibri"/>
          <w:szCs w:val="22"/>
        </w:rPr>
        <w:t>s</w:t>
      </w:r>
      <w:r w:rsidRPr="008879AB">
        <w:rPr>
          <w:rFonts w:ascii="Calibri" w:hAnsi="Calibri" w:cs="Calibri"/>
          <w:szCs w:val="22"/>
        </w:rPr>
        <w:t>urgery.</w:t>
      </w:r>
      <w:r w:rsidR="002C1259" w:rsidRPr="008879AB">
        <w:rPr>
          <w:rFonts w:ascii="Calibri" w:hAnsi="Calibri" w:cs="Calibri"/>
          <w:szCs w:val="22"/>
        </w:rPr>
        <w:t xml:space="preserve"> </w:t>
      </w:r>
    </w:p>
    <w:p w14:paraId="60A6802D" w14:textId="77777777" w:rsidR="00893D0D" w:rsidRPr="008879AB" w:rsidRDefault="00893D0D">
      <w:pPr>
        <w:ind w:right="686"/>
        <w:rPr>
          <w:rFonts w:ascii="Calibri" w:hAnsi="Calibri" w:cs="Calibri"/>
          <w:sz w:val="22"/>
          <w:szCs w:val="22"/>
        </w:rPr>
      </w:pPr>
    </w:p>
    <w:p w14:paraId="568D36F2" w14:textId="77777777" w:rsidR="00F45FCF" w:rsidRPr="008879AB" w:rsidRDefault="00F45FCF" w:rsidP="00F45FCF">
      <w:pPr>
        <w:ind w:right="686"/>
        <w:rPr>
          <w:rFonts w:ascii="Calibri" w:hAnsi="Calibri" w:cs="Calibri"/>
          <w:sz w:val="22"/>
          <w:szCs w:val="22"/>
        </w:rPr>
      </w:pPr>
      <w:r w:rsidRPr="008879AB">
        <w:rPr>
          <w:rFonts w:ascii="Calibri" w:hAnsi="Calibri" w:cs="Calibri"/>
          <w:sz w:val="22"/>
          <w:szCs w:val="22"/>
        </w:rPr>
        <w:t>Sincerely,</w:t>
      </w:r>
    </w:p>
    <w:p w14:paraId="0281C2CD" w14:textId="77777777" w:rsidR="00F45FCF" w:rsidRPr="008879AB" w:rsidRDefault="00F45FCF" w:rsidP="00F45FCF">
      <w:pPr>
        <w:ind w:right="686"/>
        <w:rPr>
          <w:rFonts w:ascii="Calibri" w:hAnsi="Calibri" w:cs="Calibri"/>
          <w:sz w:val="22"/>
          <w:szCs w:val="22"/>
        </w:rPr>
      </w:pPr>
    </w:p>
    <w:p w14:paraId="471AE0A1" w14:textId="77777777" w:rsidR="00F45FCF" w:rsidRPr="008879AB" w:rsidRDefault="00F45FCF" w:rsidP="00F45FCF">
      <w:pPr>
        <w:rPr>
          <w:rFonts w:ascii="Calibri" w:hAnsi="Calibri" w:cs="Calibri"/>
          <w:b/>
          <w:sz w:val="22"/>
          <w:szCs w:val="22"/>
        </w:rPr>
      </w:pPr>
      <w:r w:rsidRPr="008879AB">
        <w:rPr>
          <w:rFonts w:ascii="Calibri" w:hAnsi="Calibri" w:cs="Calibri"/>
          <w:b/>
          <w:sz w:val="22"/>
          <w:szCs w:val="22"/>
        </w:rPr>
        <w:t>&lt;Your name&gt;</w:t>
      </w:r>
    </w:p>
    <w:p w14:paraId="6D285622" w14:textId="77777777" w:rsidR="00F45FCF" w:rsidRPr="008879AB" w:rsidRDefault="00F45FCF" w:rsidP="00F45FCF">
      <w:pPr>
        <w:rPr>
          <w:rFonts w:ascii="Calibri" w:hAnsi="Calibri" w:cs="Calibri"/>
          <w:b/>
          <w:sz w:val="22"/>
          <w:szCs w:val="22"/>
        </w:rPr>
      </w:pPr>
      <w:r w:rsidRPr="008879AB">
        <w:rPr>
          <w:rFonts w:ascii="Calibri" w:hAnsi="Calibri" w:cs="Calibri"/>
          <w:b/>
          <w:sz w:val="22"/>
          <w:szCs w:val="22"/>
        </w:rPr>
        <w:t>&lt;Your street address&gt;</w:t>
      </w:r>
    </w:p>
    <w:p w14:paraId="3F7D386F" w14:textId="77777777" w:rsidR="00F45FCF" w:rsidRPr="008879AB" w:rsidRDefault="00F45FCF" w:rsidP="00F45FCF">
      <w:pPr>
        <w:rPr>
          <w:rFonts w:ascii="Calibri" w:hAnsi="Calibri" w:cs="Calibri"/>
          <w:b/>
          <w:sz w:val="22"/>
          <w:szCs w:val="22"/>
        </w:rPr>
      </w:pPr>
      <w:r w:rsidRPr="008879AB">
        <w:rPr>
          <w:rFonts w:ascii="Calibri" w:hAnsi="Calibri" w:cs="Calibri"/>
          <w:b/>
          <w:sz w:val="22"/>
          <w:szCs w:val="22"/>
        </w:rPr>
        <w:t>&lt;Your city, state, zip&gt;</w:t>
      </w:r>
    </w:p>
    <w:p w14:paraId="41EACB52" w14:textId="77777777" w:rsidR="00F45FCF" w:rsidRPr="008879AB" w:rsidRDefault="00F45FCF" w:rsidP="00F45FCF">
      <w:pPr>
        <w:rPr>
          <w:rFonts w:ascii="Calibri" w:hAnsi="Calibri" w:cs="Calibri"/>
          <w:b/>
          <w:sz w:val="22"/>
          <w:szCs w:val="22"/>
        </w:rPr>
      </w:pPr>
      <w:r w:rsidRPr="008879AB">
        <w:rPr>
          <w:rFonts w:ascii="Calibri" w:hAnsi="Calibri" w:cs="Calibri"/>
          <w:b/>
          <w:sz w:val="22"/>
          <w:szCs w:val="22"/>
        </w:rPr>
        <w:t>&lt;Your phone number&gt;</w:t>
      </w:r>
    </w:p>
    <w:p w14:paraId="6786F030" w14:textId="77777777" w:rsidR="00F45FCF" w:rsidRPr="008879AB" w:rsidRDefault="00F45FCF" w:rsidP="00F45FCF">
      <w:pPr>
        <w:rPr>
          <w:rFonts w:ascii="Calibri" w:hAnsi="Calibri" w:cs="Calibri"/>
          <w:b/>
          <w:sz w:val="22"/>
          <w:szCs w:val="22"/>
        </w:rPr>
      </w:pPr>
      <w:r w:rsidRPr="008879AB">
        <w:rPr>
          <w:rFonts w:ascii="Calibri" w:hAnsi="Calibri" w:cs="Calibri"/>
          <w:b/>
          <w:sz w:val="22"/>
          <w:szCs w:val="22"/>
        </w:rPr>
        <w:t>&lt;Your email&gt;</w:t>
      </w:r>
    </w:p>
    <w:p w14:paraId="3A367758" w14:textId="77777777" w:rsidR="00F45FCF" w:rsidRPr="008879AB" w:rsidRDefault="00F45FCF">
      <w:pPr>
        <w:ind w:right="686"/>
        <w:rPr>
          <w:rFonts w:ascii="Calibri" w:hAnsi="Calibri" w:cs="Calibri"/>
          <w:sz w:val="22"/>
          <w:szCs w:val="22"/>
        </w:rPr>
      </w:pPr>
    </w:p>
    <w:sectPr w:rsidR="00F45FCF" w:rsidRPr="008879AB" w:rsidSect="000417C3">
      <w:pgSz w:w="12242" w:h="15842" w:code="1"/>
      <w:pgMar w:top="900" w:right="1082" w:bottom="424" w:left="1092" w:header="720" w:footer="720" w:gutter="0"/>
      <w:paperSrc w:first="15" w:other="15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947B0"/>
    <w:multiLevelType w:val="hybridMultilevel"/>
    <w:tmpl w:val="0040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63142"/>
    <w:multiLevelType w:val="hybridMultilevel"/>
    <w:tmpl w:val="FD3A3EBA"/>
    <w:lvl w:ilvl="0" w:tplc="CA9425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C21E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06E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AC6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4AE5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08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472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44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AB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75049"/>
    <w:multiLevelType w:val="hybridMultilevel"/>
    <w:tmpl w:val="2B26A0C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873315B"/>
    <w:multiLevelType w:val="hybridMultilevel"/>
    <w:tmpl w:val="4100F936"/>
    <w:lvl w:ilvl="0" w:tplc="137A703C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C00000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CC3007"/>
    <w:multiLevelType w:val="hybridMultilevel"/>
    <w:tmpl w:val="809456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1F23AC"/>
    <w:multiLevelType w:val="hybridMultilevel"/>
    <w:tmpl w:val="81C260EE"/>
    <w:lvl w:ilvl="0" w:tplc="12E2BA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6D6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B086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E2E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2F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AA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0452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3895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CEAE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F675B"/>
    <w:multiLevelType w:val="hybridMultilevel"/>
    <w:tmpl w:val="C176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C2960"/>
    <w:multiLevelType w:val="hybridMultilevel"/>
    <w:tmpl w:val="4E100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04866"/>
    <w:multiLevelType w:val="multilevel"/>
    <w:tmpl w:val="B4D28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6BBA7B45"/>
    <w:multiLevelType w:val="hybridMultilevel"/>
    <w:tmpl w:val="CEC4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C1E71"/>
    <w:multiLevelType w:val="hybridMultilevel"/>
    <w:tmpl w:val="9CC6F9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A84CC3"/>
    <w:multiLevelType w:val="hybridMultilevel"/>
    <w:tmpl w:val="CEBCAC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986706">
    <w:abstractNumId w:val="11"/>
  </w:num>
  <w:num w:numId="2" w16cid:durableId="750735415">
    <w:abstractNumId w:val="6"/>
  </w:num>
  <w:num w:numId="3" w16cid:durableId="1006246653">
    <w:abstractNumId w:val="7"/>
  </w:num>
  <w:num w:numId="4" w16cid:durableId="1767382842">
    <w:abstractNumId w:val="0"/>
  </w:num>
  <w:num w:numId="5" w16cid:durableId="850872248">
    <w:abstractNumId w:val="3"/>
  </w:num>
  <w:num w:numId="6" w16cid:durableId="1252157553">
    <w:abstractNumId w:val="8"/>
  </w:num>
  <w:num w:numId="7" w16cid:durableId="2830478">
    <w:abstractNumId w:val="9"/>
  </w:num>
  <w:num w:numId="8" w16cid:durableId="1765611757">
    <w:abstractNumId w:val="4"/>
  </w:num>
  <w:num w:numId="9" w16cid:durableId="76250510">
    <w:abstractNumId w:val="5"/>
  </w:num>
  <w:num w:numId="10" w16cid:durableId="777918873">
    <w:abstractNumId w:val="1"/>
  </w:num>
  <w:num w:numId="11" w16cid:durableId="596601647">
    <w:abstractNumId w:val="2"/>
  </w:num>
  <w:num w:numId="12" w16cid:durableId="1656959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EF"/>
    <w:rsid w:val="00006865"/>
    <w:rsid w:val="00026BA7"/>
    <w:rsid w:val="00035987"/>
    <w:rsid w:val="000417C3"/>
    <w:rsid w:val="00062C4B"/>
    <w:rsid w:val="0008347F"/>
    <w:rsid w:val="000A556A"/>
    <w:rsid w:val="000E24CA"/>
    <w:rsid w:val="00115D4B"/>
    <w:rsid w:val="00143F0F"/>
    <w:rsid w:val="0016316F"/>
    <w:rsid w:val="00166EBE"/>
    <w:rsid w:val="00192D09"/>
    <w:rsid w:val="0019720A"/>
    <w:rsid w:val="001C37EC"/>
    <w:rsid w:val="001D4A74"/>
    <w:rsid w:val="00201547"/>
    <w:rsid w:val="00212A84"/>
    <w:rsid w:val="00230475"/>
    <w:rsid w:val="002545A9"/>
    <w:rsid w:val="00283795"/>
    <w:rsid w:val="00286F8D"/>
    <w:rsid w:val="002C1259"/>
    <w:rsid w:val="002C66F3"/>
    <w:rsid w:val="002E4CC5"/>
    <w:rsid w:val="002F186E"/>
    <w:rsid w:val="00327492"/>
    <w:rsid w:val="00333C2D"/>
    <w:rsid w:val="00343319"/>
    <w:rsid w:val="0035396A"/>
    <w:rsid w:val="003624AC"/>
    <w:rsid w:val="00365DD9"/>
    <w:rsid w:val="00370233"/>
    <w:rsid w:val="0037154C"/>
    <w:rsid w:val="00374B7C"/>
    <w:rsid w:val="003A0A86"/>
    <w:rsid w:val="003A384A"/>
    <w:rsid w:val="003B1BBE"/>
    <w:rsid w:val="003B3A4B"/>
    <w:rsid w:val="003E3212"/>
    <w:rsid w:val="003E530E"/>
    <w:rsid w:val="00414525"/>
    <w:rsid w:val="00425E01"/>
    <w:rsid w:val="00427299"/>
    <w:rsid w:val="00447A8D"/>
    <w:rsid w:val="00455A2D"/>
    <w:rsid w:val="004605C0"/>
    <w:rsid w:val="00480790"/>
    <w:rsid w:val="00490220"/>
    <w:rsid w:val="004A7EFB"/>
    <w:rsid w:val="004B1F96"/>
    <w:rsid w:val="004C07EF"/>
    <w:rsid w:val="004C0D21"/>
    <w:rsid w:val="00502093"/>
    <w:rsid w:val="00522A5E"/>
    <w:rsid w:val="00537690"/>
    <w:rsid w:val="005468B1"/>
    <w:rsid w:val="00572400"/>
    <w:rsid w:val="00575EB4"/>
    <w:rsid w:val="00580C44"/>
    <w:rsid w:val="0058279B"/>
    <w:rsid w:val="005E3B09"/>
    <w:rsid w:val="005E5E14"/>
    <w:rsid w:val="00603BD9"/>
    <w:rsid w:val="00626A29"/>
    <w:rsid w:val="006527A3"/>
    <w:rsid w:val="00667167"/>
    <w:rsid w:val="0067025D"/>
    <w:rsid w:val="0067058A"/>
    <w:rsid w:val="006A1B04"/>
    <w:rsid w:val="006A73EF"/>
    <w:rsid w:val="006C10EC"/>
    <w:rsid w:val="006D1AC0"/>
    <w:rsid w:val="006E6F2E"/>
    <w:rsid w:val="00706C22"/>
    <w:rsid w:val="00727A85"/>
    <w:rsid w:val="00737DA2"/>
    <w:rsid w:val="00741667"/>
    <w:rsid w:val="0075312C"/>
    <w:rsid w:val="00780FC6"/>
    <w:rsid w:val="007835F2"/>
    <w:rsid w:val="00790CB6"/>
    <w:rsid w:val="007A3E29"/>
    <w:rsid w:val="007A70D0"/>
    <w:rsid w:val="007C6B78"/>
    <w:rsid w:val="007C7C94"/>
    <w:rsid w:val="008002CA"/>
    <w:rsid w:val="0081082B"/>
    <w:rsid w:val="00820A34"/>
    <w:rsid w:val="008448EA"/>
    <w:rsid w:val="00865041"/>
    <w:rsid w:val="00875A91"/>
    <w:rsid w:val="00876D67"/>
    <w:rsid w:val="0088473B"/>
    <w:rsid w:val="008879AB"/>
    <w:rsid w:val="00893D0D"/>
    <w:rsid w:val="008A349D"/>
    <w:rsid w:val="008D1F2B"/>
    <w:rsid w:val="008D34AC"/>
    <w:rsid w:val="008F135B"/>
    <w:rsid w:val="009145DD"/>
    <w:rsid w:val="009363D9"/>
    <w:rsid w:val="009423AB"/>
    <w:rsid w:val="00952C1D"/>
    <w:rsid w:val="00953C61"/>
    <w:rsid w:val="009931D5"/>
    <w:rsid w:val="009A01AA"/>
    <w:rsid w:val="009B1D15"/>
    <w:rsid w:val="009B4015"/>
    <w:rsid w:val="009E53B4"/>
    <w:rsid w:val="00A049A8"/>
    <w:rsid w:val="00A304EF"/>
    <w:rsid w:val="00A3109C"/>
    <w:rsid w:val="00A73DE1"/>
    <w:rsid w:val="00AA54B3"/>
    <w:rsid w:val="00AB6620"/>
    <w:rsid w:val="00AF3764"/>
    <w:rsid w:val="00B01D7D"/>
    <w:rsid w:val="00B02807"/>
    <w:rsid w:val="00B055AE"/>
    <w:rsid w:val="00B22958"/>
    <w:rsid w:val="00B40310"/>
    <w:rsid w:val="00B46A23"/>
    <w:rsid w:val="00B51219"/>
    <w:rsid w:val="00B710D4"/>
    <w:rsid w:val="00B75C8B"/>
    <w:rsid w:val="00B95286"/>
    <w:rsid w:val="00BA5210"/>
    <w:rsid w:val="00BD6144"/>
    <w:rsid w:val="00BD6527"/>
    <w:rsid w:val="00C00ACC"/>
    <w:rsid w:val="00C0711C"/>
    <w:rsid w:val="00C31433"/>
    <w:rsid w:val="00C35BCF"/>
    <w:rsid w:val="00C43F07"/>
    <w:rsid w:val="00C55557"/>
    <w:rsid w:val="00C62EA6"/>
    <w:rsid w:val="00C80D16"/>
    <w:rsid w:val="00C95E3C"/>
    <w:rsid w:val="00CB1ADA"/>
    <w:rsid w:val="00CF3A88"/>
    <w:rsid w:val="00D17471"/>
    <w:rsid w:val="00D82CE1"/>
    <w:rsid w:val="00D9553F"/>
    <w:rsid w:val="00DD6923"/>
    <w:rsid w:val="00DD7527"/>
    <w:rsid w:val="00DE7EC7"/>
    <w:rsid w:val="00E56E6D"/>
    <w:rsid w:val="00E90B12"/>
    <w:rsid w:val="00E95146"/>
    <w:rsid w:val="00E97F40"/>
    <w:rsid w:val="00EB05D7"/>
    <w:rsid w:val="00EB329D"/>
    <w:rsid w:val="00ED5254"/>
    <w:rsid w:val="00EE5BB5"/>
    <w:rsid w:val="00EF6674"/>
    <w:rsid w:val="00F31418"/>
    <w:rsid w:val="00F40B24"/>
    <w:rsid w:val="00F43FE9"/>
    <w:rsid w:val="00F45FCF"/>
    <w:rsid w:val="00F50F18"/>
    <w:rsid w:val="00F6599A"/>
    <w:rsid w:val="00F8525E"/>
    <w:rsid w:val="00FA0774"/>
    <w:rsid w:val="00FB70AE"/>
    <w:rsid w:val="00FE49C2"/>
    <w:rsid w:val="00FF454B"/>
    <w:rsid w:val="1D95D014"/>
    <w:rsid w:val="29858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52E36"/>
  <w15:chartTrackingRefBased/>
  <w15:docId w15:val="{482E52BD-1400-4386-AAC8-CBE945E7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514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686"/>
    </w:p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ind w:right="2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86504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055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5AE"/>
    <w:rPr>
      <w:sz w:val="20"/>
      <w:szCs w:val="20"/>
    </w:rPr>
  </w:style>
  <w:style w:type="character" w:customStyle="1" w:styleId="CommentTextChar">
    <w:name w:val="Comment Text Char"/>
    <w:link w:val="CommentText"/>
    <w:rsid w:val="00B055A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B055AE"/>
    <w:rPr>
      <w:b/>
      <w:bCs/>
    </w:rPr>
  </w:style>
  <w:style w:type="character" w:customStyle="1" w:styleId="CommentSubjectChar">
    <w:name w:val="Comment Subject Char"/>
    <w:link w:val="CommentSubject"/>
    <w:rsid w:val="00B055AE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75EB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E9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374B7C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867">
          <w:marLeft w:val="154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5917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11A349191DC4087D9EE9DCE3B304D" ma:contentTypeVersion="14" ma:contentTypeDescription="Create a new document." ma:contentTypeScope="" ma:versionID="4664e1e7f149f3d7fb14745f65bdb61d">
  <xsd:schema xmlns:xsd="http://www.w3.org/2001/XMLSchema" xmlns:xs="http://www.w3.org/2001/XMLSchema" xmlns:p="http://schemas.microsoft.com/office/2006/metadata/properties" xmlns:ns2="76b8be43-9494-4c40-a8ce-51acbc0318bb" xmlns:ns3="25662a98-82d4-490c-b5c0-11378061b021" targetNamespace="http://schemas.microsoft.com/office/2006/metadata/properties" ma:root="true" ma:fieldsID="7f8f86d04773b82a06bef31b15726d66" ns2:_="" ns3:_="">
    <xsd:import namespace="76b8be43-9494-4c40-a8ce-51acbc0318bb"/>
    <xsd:import namespace="25662a98-82d4-490c-b5c0-11378061b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8be43-9494-4c40-a8ce-51acbc031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ce0b71-4266-45ac-83a5-ef688aab3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2a98-82d4-490c-b5c0-11378061b0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501fc-7b9f-4520-89db-20c1dae13b58}" ma:internalName="TaxCatchAll" ma:showField="CatchAllData" ma:web="25662a98-82d4-490c-b5c0-11378061b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b8be43-9494-4c40-a8ce-51acbc0318bb" xsi:nil="true"/>
    <TaxCatchAll xmlns="25662a98-82d4-490c-b5c0-11378061b021" xsi:nil="true"/>
    <lcf76f155ced4ddcb4097134ff3c332f xmlns="76b8be43-9494-4c40-a8ce-51acbc0318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FF209-A3F1-4C35-BD47-128057B1FA5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6b8be43-9494-4c40-a8ce-51acbc0318bb"/>
    <ds:schemaRef ds:uri="25662a98-82d4-490c-b5c0-11378061b021"/>
  </ds:schemaRefs>
</ds:datastoreItem>
</file>

<file path=customXml/itemProps2.xml><?xml version="1.0" encoding="utf-8"?>
<ds:datastoreItem xmlns:ds="http://schemas.openxmlformats.org/officeDocument/2006/customXml" ds:itemID="{8FACAC58-E4E4-44BF-968C-7C9CE04F0E63}">
  <ds:schemaRefs>
    <ds:schemaRef ds:uri="http://schemas.microsoft.com/office/2006/metadata/properties"/>
    <ds:schemaRef ds:uri="http://www.w3.org/2000/xmlns/"/>
    <ds:schemaRef ds:uri="76b8be43-9494-4c40-a8ce-51acbc0318bb"/>
    <ds:schemaRef ds:uri="http://www.w3.org/2001/XMLSchema-instance"/>
    <ds:schemaRef ds:uri="25662a98-82d4-490c-b5c0-11378061b02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711ADE-5163-4FC5-82A5-6E367DE3E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5, 2001</vt:lpstr>
    </vt:vector>
  </TitlesOfParts>
  <Company>Lehman &amp; Menis, OMFS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A. Menis</dc:creator>
  <cp:keywords/>
  <cp:lastModifiedBy>Sal Campos</cp:lastModifiedBy>
  <cp:revision>2</cp:revision>
  <cp:lastPrinted>2021-04-08T17:49:00Z</cp:lastPrinted>
  <dcterms:created xsi:type="dcterms:W3CDTF">2026-03-27T04:30:00Z</dcterms:created>
  <dcterms:modified xsi:type="dcterms:W3CDTF">2026-03-27T04:30:00Z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0x010100CD411A349191DC4087D9EE9DCE3B304D</vt:lpwstr>
  </property>
  <property fmtid="{D5CDD505-2E9C-101B-9397-08002B2CF9AE}" pid="3" name="Order">
    <vt:r8>158233700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